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447" w:rsidRPr="00E970B6" w:rsidRDefault="00813BCE" w:rsidP="00E970B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E970B6">
        <w:rPr>
          <w:rFonts w:ascii="Times New Roman" w:hAnsi="Times New Roman" w:cs="Times New Roman"/>
        </w:rPr>
        <w:t xml:space="preserve">В течение 2014 года в организациях, расположенных на территории города </w:t>
      </w:r>
      <w:proofErr w:type="spellStart"/>
      <w:r w:rsidRPr="00E970B6">
        <w:rPr>
          <w:rFonts w:ascii="Times New Roman" w:hAnsi="Times New Roman" w:cs="Times New Roman"/>
        </w:rPr>
        <w:t>Югорска</w:t>
      </w:r>
      <w:proofErr w:type="spellEnd"/>
      <w:r w:rsidRPr="00E970B6">
        <w:rPr>
          <w:rFonts w:ascii="Times New Roman" w:hAnsi="Times New Roman" w:cs="Times New Roman"/>
        </w:rPr>
        <w:t xml:space="preserve"> зарегистрировано 11 несчастных случаев на производстве, в которых пострадали 12 человек. </w:t>
      </w:r>
      <w:r w:rsidR="0094276A" w:rsidRPr="00E970B6">
        <w:rPr>
          <w:rFonts w:ascii="Times New Roman" w:hAnsi="Times New Roman" w:cs="Times New Roman"/>
        </w:rPr>
        <w:t xml:space="preserve"> Два случая классифицированы.  Как случаи с тяжелым исходом, в групповом случае один человек получил смертельную травму, причиной послужило неудовлетворительное содержание зданий и сооружений.</w:t>
      </w:r>
    </w:p>
    <w:p w:rsidR="0094276A" w:rsidRPr="00E970B6" w:rsidRDefault="0094276A" w:rsidP="00E970B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970B6">
        <w:rPr>
          <w:rFonts w:ascii="Times New Roman" w:hAnsi="Times New Roman" w:cs="Times New Roman"/>
        </w:rPr>
        <w:t>Основными причинами остальных несчастных случаев на производстве, послужили – неудовлетворительная организация производства работ со стороны непосредственных руководителей работ, использование работника не по специальности, неприменение пострадавшими средств индивидуальной защиты и нарушение требований безопасности</w:t>
      </w:r>
    </w:p>
    <w:p w:rsidR="0094276A" w:rsidRPr="00E970B6" w:rsidRDefault="0094276A" w:rsidP="00E970B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970B6">
        <w:rPr>
          <w:rFonts w:ascii="Times New Roman" w:hAnsi="Times New Roman" w:cs="Times New Roman"/>
        </w:rPr>
        <w:t xml:space="preserve">Средний возраст пострадавших составил 49 лет, стаж работы по специальности </w:t>
      </w:r>
      <w:r w:rsidR="00CB56E5" w:rsidRPr="00E970B6">
        <w:rPr>
          <w:rFonts w:ascii="Times New Roman" w:hAnsi="Times New Roman" w:cs="Times New Roman"/>
        </w:rPr>
        <w:t xml:space="preserve"> пострадавших </w:t>
      </w:r>
      <w:r w:rsidRPr="00E970B6">
        <w:rPr>
          <w:rFonts w:ascii="Times New Roman" w:hAnsi="Times New Roman" w:cs="Times New Roman"/>
        </w:rPr>
        <w:t>от 11 месяцев до 37 лет.</w:t>
      </w:r>
    </w:p>
    <w:p w:rsidR="00813BCE" w:rsidRPr="00E970B6" w:rsidRDefault="00813BCE" w:rsidP="00E970B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F48BF" w:rsidRPr="00E970B6" w:rsidRDefault="00BF48BF" w:rsidP="00E970B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F48BF" w:rsidRPr="00E970B6" w:rsidRDefault="00BF48BF" w:rsidP="00E970B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F48BF" w:rsidRPr="00E970B6" w:rsidRDefault="00BF48BF" w:rsidP="00E970B6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</w:rPr>
      </w:pPr>
      <w:r w:rsidRPr="00E970B6">
        <w:rPr>
          <w:rFonts w:ascii="Times New Roman" w:hAnsi="Times New Roman" w:cs="Times New Roman"/>
          <w:i/>
        </w:rPr>
        <w:t>Управление экономической политики</w:t>
      </w:r>
    </w:p>
    <w:p w:rsidR="00BF48BF" w:rsidRPr="00E970B6" w:rsidRDefault="00BF48BF" w:rsidP="00E970B6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</w:rPr>
      </w:pPr>
      <w:r w:rsidRPr="00E970B6">
        <w:rPr>
          <w:rFonts w:ascii="Times New Roman" w:hAnsi="Times New Roman" w:cs="Times New Roman"/>
          <w:i/>
        </w:rPr>
        <w:t>Отдел по труду</w:t>
      </w:r>
    </w:p>
    <w:sectPr w:rsidR="00BF48BF" w:rsidRPr="00E97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BCE"/>
    <w:rsid w:val="00737447"/>
    <w:rsid w:val="00813BCE"/>
    <w:rsid w:val="0094276A"/>
    <w:rsid w:val="00BF48BF"/>
    <w:rsid w:val="00CB56E5"/>
    <w:rsid w:val="00E9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4</cp:revision>
  <dcterms:created xsi:type="dcterms:W3CDTF">2015-02-19T08:58:00Z</dcterms:created>
  <dcterms:modified xsi:type="dcterms:W3CDTF">2015-02-20T05:39:00Z</dcterms:modified>
</cp:coreProperties>
</file>